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51" w:rsidRDefault="00D40251" w:rsidP="0075623D">
      <w:pPr>
        <w:jc w:val="both"/>
        <w:rPr>
          <w:rFonts w:ascii="Arial" w:hAnsi="Arial" w:cs="Arial"/>
          <w:sz w:val="24"/>
          <w:szCs w:val="24"/>
        </w:rPr>
      </w:pPr>
    </w:p>
    <w:p w:rsidR="00D40251" w:rsidRDefault="00D40251" w:rsidP="0075623D">
      <w:pPr>
        <w:jc w:val="both"/>
        <w:rPr>
          <w:rFonts w:ascii="Arial" w:hAnsi="Arial" w:cs="Arial"/>
          <w:sz w:val="24"/>
          <w:szCs w:val="24"/>
        </w:rPr>
      </w:pPr>
    </w:p>
    <w:p w:rsidR="00D40251" w:rsidRPr="00490C00" w:rsidRDefault="00D40251" w:rsidP="00D40251">
      <w:pPr>
        <w:jc w:val="both"/>
        <w:rPr>
          <w:rFonts w:ascii="Arial" w:hAnsi="Arial" w:cs="Arial"/>
          <w:sz w:val="24"/>
          <w:szCs w:val="24"/>
        </w:rPr>
      </w:pPr>
      <w:r w:rsidRPr="00490C00">
        <w:rPr>
          <w:rFonts w:ascii="Arial" w:hAnsi="Arial" w:cs="Arial"/>
          <w:sz w:val="24"/>
          <w:szCs w:val="24"/>
        </w:rPr>
        <w:t>PREFEITURA DE ANTÔNIO CARLOS/</w:t>
      </w:r>
      <w:r>
        <w:rPr>
          <w:rFonts w:ascii="Arial" w:hAnsi="Arial" w:cs="Arial"/>
          <w:sz w:val="24"/>
          <w:szCs w:val="24"/>
        </w:rPr>
        <w:t>MG – AVISO DE ADIAMENTO – PRC 008</w:t>
      </w:r>
      <w:r w:rsidRPr="00490C00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490C00">
        <w:rPr>
          <w:rFonts w:ascii="Arial" w:hAnsi="Arial" w:cs="Arial"/>
          <w:sz w:val="24"/>
          <w:szCs w:val="24"/>
        </w:rPr>
        <w:t xml:space="preserve"> – P.P. 0</w:t>
      </w:r>
      <w:r>
        <w:rPr>
          <w:rFonts w:ascii="Arial" w:hAnsi="Arial" w:cs="Arial"/>
          <w:sz w:val="24"/>
          <w:szCs w:val="24"/>
        </w:rPr>
        <w:t>08</w:t>
      </w:r>
      <w:r w:rsidRPr="00490C00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490C00">
        <w:rPr>
          <w:rFonts w:ascii="Arial" w:hAnsi="Arial" w:cs="Arial"/>
          <w:sz w:val="24"/>
          <w:szCs w:val="24"/>
        </w:rPr>
        <w:t xml:space="preserve"> – Objeto: </w:t>
      </w:r>
      <w:r>
        <w:rPr>
          <w:rFonts w:ascii="Arial" w:hAnsi="Arial" w:cs="Arial"/>
          <w:sz w:val="24"/>
          <w:szCs w:val="24"/>
        </w:rPr>
        <w:t>RP para serviços de recarga de cartuchos e toner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Em virtude de feriado municipal, fica adiada a licitação para o dia 18/03/2021, mantidas todas a cláusulas e condições inclusive horário.</w:t>
      </w:r>
      <w:r w:rsidRPr="00490C00">
        <w:rPr>
          <w:rFonts w:ascii="Arial" w:hAnsi="Arial" w:cs="Arial"/>
          <w:sz w:val="24"/>
          <w:szCs w:val="24"/>
        </w:rPr>
        <w:t xml:space="preserve"> Pablo H. Candian – Pregoeiro.</w:t>
      </w:r>
    </w:p>
    <w:p w:rsidR="00D40251" w:rsidRPr="00490C00" w:rsidRDefault="00D40251" w:rsidP="0075623D">
      <w:pPr>
        <w:jc w:val="both"/>
        <w:rPr>
          <w:rFonts w:ascii="Arial" w:hAnsi="Arial" w:cs="Arial"/>
          <w:sz w:val="24"/>
          <w:szCs w:val="24"/>
        </w:rPr>
      </w:pPr>
    </w:p>
    <w:sectPr w:rsidR="00D40251" w:rsidRPr="00490C00" w:rsidSect="00D13D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FC" w:rsidRDefault="00CB13FC" w:rsidP="005B269B">
      <w:pPr>
        <w:spacing w:after="0" w:line="240" w:lineRule="auto"/>
      </w:pPr>
      <w:r>
        <w:separator/>
      </w:r>
    </w:p>
  </w:endnote>
  <w:endnote w:type="continuationSeparator" w:id="1">
    <w:p w:rsidR="00CB13FC" w:rsidRDefault="00CB13FC" w:rsidP="005B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FC" w:rsidRDefault="00CB13FC" w:rsidP="005B269B">
      <w:pPr>
        <w:spacing w:after="0" w:line="240" w:lineRule="auto"/>
      </w:pPr>
      <w:r>
        <w:separator/>
      </w:r>
    </w:p>
  </w:footnote>
  <w:footnote w:type="continuationSeparator" w:id="1">
    <w:p w:rsidR="00CB13FC" w:rsidRDefault="00CB13FC" w:rsidP="005B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9B" w:rsidRDefault="005B269B" w:rsidP="005B269B">
    <w:pPr>
      <w:pStyle w:val="Ttulo"/>
      <w:jc w:val="left"/>
      <w:rPr>
        <w:sz w:val="32"/>
        <w:szCs w:val="32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4pt;margin-top:-14.35pt;width:43.9pt;height:49.25pt;z-index:251658240" o:allowincell="f">
          <v:imagedata r:id="rId1" o:title=""/>
          <w10:wrap type="topAndBottom" side="largest"/>
        </v:shape>
        <o:OLEObject Type="Embed" ProgID="PBrush" ShapeID="_x0000_s2049" DrawAspect="Content" ObjectID="_1676880927" r:id="rId2"/>
      </w:pict>
    </w:r>
    <w:r>
      <w:rPr>
        <w:sz w:val="32"/>
        <w:szCs w:val="32"/>
        <w:u w:val="single"/>
      </w:rPr>
      <w:t>FUNDO MUNICIPAL DE SAÚDE DE ANTÔNIO CARLOS</w:t>
    </w:r>
  </w:p>
  <w:p w:rsidR="005B269B" w:rsidRDefault="005B269B" w:rsidP="005B269B">
    <w:pPr>
      <w:pStyle w:val="Subttulo"/>
      <w:rPr>
        <w:rFonts w:ascii="Arial" w:hAnsi="Arial"/>
        <w:i/>
        <w:sz w:val="14"/>
        <w:szCs w:val="14"/>
      </w:rPr>
    </w:pPr>
    <w:r>
      <w:rPr>
        <w:rFonts w:ascii="Arial" w:hAnsi="Arial"/>
        <w:i/>
        <w:sz w:val="14"/>
        <w:szCs w:val="14"/>
      </w:rPr>
      <w:t>AVENIDA HENRIQUE DINIZ, 348 – CENTRO – ANTÔNIO CARLOS – 36220-000.</w:t>
    </w:r>
  </w:p>
  <w:p w:rsidR="005B269B" w:rsidRDefault="005B269B" w:rsidP="005B269B">
    <w:pPr>
      <w:pStyle w:val="Subttulo"/>
      <w:rPr>
        <w:rFonts w:ascii="Arial" w:hAnsi="Arial"/>
        <w:i/>
        <w:sz w:val="14"/>
        <w:szCs w:val="14"/>
      </w:rPr>
    </w:pPr>
    <w:r>
      <w:rPr>
        <w:rFonts w:ascii="Arial" w:hAnsi="Arial"/>
        <w:i/>
        <w:sz w:val="14"/>
        <w:szCs w:val="14"/>
      </w:rPr>
      <w:t>FONE (32) 3346-1350      -      MINAS GERAIS</w:t>
    </w:r>
  </w:p>
  <w:p w:rsidR="005B269B" w:rsidRDefault="005B269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623D"/>
    <w:rsid w:val="00020422"/>
    <w:rsid w:val="000362FD"/>
    <w:rsid w:val="003A5F69"/>
    <w:rsid w:val="00490C00"/>
    <w:rsid w:val="005B269B"/>
    <w:rsid w:val="005D2C49"/>
    <w:rsid w:val="0075623D"/>
    <w:rsid w:val="00823ACB"/>
    <w:rsid w:val="00AE3D0F"/>
    <w:rsid w:val="00C43E44"/>
    <w:rsid w:val="00CB13FC"/>
    <w:rsid w:val="00D13D39"/>
    <w:rsid w:val="00D40251"/>
    <w:rsid w:val="00DD40A1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69B"/>
  </w:style>
  <w:style w:type="paragraph" w:styleId="Rodap">
    <w:name w:val="footer"/>
    <w:basedOn w:val="Normal"/>
    <w:link w:val="RodapChar"/>
    <w:uiPriority w:val="99"/>
    <w:semiHidden/>
    <w:unhideWhenUsed/>
    <w:rsid w:val="005B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69B"/>
  </w:style>
  <w:style w:type="paragraph" w:styleId="Ttulo">
    <w:name w:val="Title"/>
    <w:basedOn w:val="Normal"/>
    <w:link w:val="TtuloChar"/>
    <w:qFormat/>
    <w:rsid w:val="005B2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B269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2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B269B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Contabilidade4</cp:lastModifiedBy>
  <cp:revision>3</cp:revision>
  <cp:lastPrinted>2019-07-12T11:35:00Z</cp:lastPrinted>
  <dcterms:created xsi:type="dcterms:W3CDTF">2021-03-09T17:01:00Z</dcterms:created>
  <dcterms:modified xsi:type="dcterms:W3CDTF">2021-03-10T14:29:00Z</dcterms:modified>
</cp:coreProperties>
</file>